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515330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2F1ED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5325AA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0E143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.02.2018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040B" w:rsidRDefault="00DB040B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040B" w:rsidRDefault="00DB040B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040B" w:rsidRDefault="00DB040B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0A22" w:rsidRDefault="00150A22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0A22" w:rsidRDefault="00150A22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0A22" w:rsidRDefault="00150A22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0A22" w:rsidRDefault="00150A22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0A22" w:rsidRDefault="00150A22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0A22" w:rsidRDefault="00150A22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0A22" w:rsidRDefault="00150A22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0A22" w:rsidRDefault="00150A22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0A22" w:rsidRDefault="00150A22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0A22" w:rsidRDefault="00150A22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0A22" w:rsidRDefault="00150A22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0A22" w:rsidRDefault="00150A22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0A22" w:rsidRDefault="00150A22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0A22" w:rsidRDefault="00150A22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0A22" w:rsidRDefault="00150A22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0A22" w:rsidRDefault="00150A22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0A22" w:rsidRDefault="00150A22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040B" w:rsidRDefault="00DB040B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5521" w:rsidRDefault="00DD5521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5521" w:rsidRDefault="00DD5521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5521" w:rsidRDefault="00DD5521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5521" w:rsidRDefault="00DD5521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5521" w:rsidRDefault="00DD5521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5521" w:rsidRDefault="00DD5521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5521" w:rsidRDefault="00DD5521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5521" w:rsidRDefault="00DD5521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3B1B" w:rsidRDefault="00973B1B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3B1B" w:rsidRDefault="00973B1B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3B1B" w:rsidRDefault="00973B1B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3B1B" w:rsidRDefault="00973B1B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3B1B" w:rsidRDefault="00973B1B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5521" w:rsidRDefault="00DD5521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470B68" w:rsidRDefault="00470B68" w:rsidP="00C5498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For the Applicant</w:t>
            </w:r>
            <w:r w:rsidR="00C5498B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5325AA">
              <w:rPr>
                <w:rFonts w:ascii="Times New Roman" w:hAnsi="Times New Roman"/>
                <w:i/>
                <w:sz w:val="28"/>
                <w:szCs w:val="28"/>
              </w:rPr>
              <w:t>Mr. G.P. Banerjee,</w:t>
            </w:r>
          </w:p>
          <w:p w:rsidR="005325AA" w:rsidRPr="00C06339" w:rsidRDefault="005325AA" w:rsidP="00C5498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Learned Advocate.</w:t>
            </w:r>
          </w:p>
          <w:p w:rsidR="00470B68" w:rsidRDefault="00470B68" w:rsidP="00470B68"/>
          <w:p w:rsidR="00470B68" w:rsidRDefault="00470B68" w:rsidP="005325A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5325AA">
              <w:rPr>
                <w:rFonts w:ascii="Times New Roman" w:hAnsi="Times New Roman"/>
                <w:i/>
                <w:sz w:val="28"/>
                <w:szCs w:val="28"/>
              </w:rPr>
              <w:t>None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5325AA" w:rsidRDefault="007F3A44" w:rsidP="00DB040B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5325AA">
              <w:rPr>
                <w:rFonts w:ascii="Times New Roman" w:hAnsi="Times New Roman"/>
                <w:i/>
                <w:sz w:val="28"/>
                <w:szCs w:val="28"/>
              </w:rPr>
              <w:t xml:space="preserve">Mr. G.P. Banerjee, Learned Counsel for the applicants submits that West Bengal Staff Selection Commission is now merged with Public Service Commission and as such he </w:t>
            </w:r>
            <w:r w:rsidR="00DD5521">
              <w:rPr>
                <w:rFonts w:ascii="Times New Roman" w:hAnsi="Times New Roman"/>
                <w:i/>
                <w:sz w:val="28"/>
                <w:szCs w:val="28"/>
              </w:rPr>
              <w:t>has</w:t>
            </w:r>
            <w:r w:rsidR="005325AA">
              <w:rPr>
                <w:rFonts w:ascii="Times New Roman" w:hAnsi="Times New Roman"/>
                <w:i/>
                <w:sz w:val="28"/>
                <w:szCs w:val="28"/>
              </w:rPr>
              <w:t xml:space="preserve"> prayed for leave to expunge  the existing respondent nos. 1 &amp; 2 and to incorporate Public Service Commission, West Bengal represented by</w:t>
            </w:r>
            <w:r w:rsidR="00DD5521">
              <w:rPr>
                <w:rFonts w:ascii="Times New Roman" w:hAnsi="Times New Roman"/>
                <w:i/>
                <w:sz w:val="28"/>
                <w:szCs w:val="28"/>
              </w:rPr>
              <w:t xml:space="preserve"> its</w:t>
            </w:r>
            <w:r w:rsidR="005325AA">
              <w:rPr>
                <w:rFonts w:ascii="Times New Roman" w:hAnsi="Times New Roman"/>
                <w:i/>
                <w:sz w:val="28"/>
                <w:szCs w:val="28"/>
              </w:rPr>
              <w:t xml:space="preserve"> Chairman as respondent no. 1 and the Secretary of Public Service Commission, West Bengal as respondent no. 2.</w:t>
            </w:r>
          </w:p>
          <w:p w:rsidR="005325AA" w:rsidRDefault="005325AA" w:rsidP="00DB040B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None appears on behalf of the respondents.  Leave is granted to the advocate on record </w:t>
            </w:r>
            <w:r w:rsidR="00DD5521">
              <w:rPr>
                <w:rFonts w:ascii="Times New Roman" w:hAnsi="Times New Roman"/>
                <w:i/>
                <w:sz w:val="28"/>
                <w:szCs w:val="28"/>
              </w:rPr>
              <w:t>for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the applicant</w:t>
            </w:r>
            <w:r w:rsidR="00D63EFE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to incorporate the names of Public Service Commission, West Bengal represent</w:t>
            </w:r>
            <w:r w:rsidR="00DD5521">
              <w:rPr>
                <w:rFonts w:ascii="Times New Roman" w:hAnsi="Times New Roman"/>
                <w:i/>
                <w:sz w:val="28"/>
                <w:szCs w:val="28"/>
              </w:rPr>
              <w:t>ed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by its </w:t>
            </w:r>
            <w:r w:rsidR="00DD5521">
              <w:rPr>
                <w:rFonts w:ascii="Times New Roman" w:hAnsi="Times New Roman"/>
                <w:i/>
                <w:sz w:val="28"/>
                <w:szCs w:val="28"/>
              </w:rPr>
              <w:t>Chairman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and the Secretary of Public Service Commission, West Bengal as respondent nos</w:t>
            </w:r>
            <w:r w:rsidR="00D63EFE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1 &amp; 2</w:t>
            </w:r>
            <w:r w:rsidR="00973B1B">
              <w:rPr>
                <w:rFonts w:ascii="Times New Roman" w:hAnsi="Times New Roman"/>
                <w:i/>
                <w:sz w:val="28"/>
                <w:szCs w:val="28"/>
              </w:rPr>
              <w:t xml:space="preserve"> respectively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by expunging the name</w:t>
            </w:r>
            <w:r w:rsidR="00DD5521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of the existing  respondent no. 1 &amp; 2 by way of amendment of cause title of the original application in course of this day.</w:t>
            </w:r>
          </w:p>
          <w:p w:rsidR="005325AA" w:rsidRDefault="005325AA" w:rsidP="00DB040B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The applicant</w:t>
            </w:r>
            <w:r w:rsidR="00D63EFE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D63EFE">
              <w:rPr>
                <w:rFonts w:ascii="Times New Roman" w:hAnsi="Times New Roman"/>
                <w:i/>
                <w:sz w:val="28"/>
                <w:szCs w:val="28"/>
              </w:rPr>
              <w:t>are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directed to serve notice and copy of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the application on the added respondent no</w:t>
            </w:r>
            <w:r w:rsidR="00DD5521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 1 &amp; 2 by speed post within a period of 4 (four) weeks and</w:t>
            </w:r>
            <w:r w:rsidR="00DD5521">
              <w:rPr>
                <w:rFonts w:ascii="Times New Roman" w:hAnsi="Times New Roman"/>
                <w:i/>
                <w:sz w:val="28"/>
                <w:szCs w:val="28"/>
              </w:rPr>
              <w:t xml:space="preserve"> to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file affidavit of service </w:t>
            </w:r>
            <w:r w:rsidR="00DD5521">
              <w:rPr>
                <w:rFonts w:ascii="Times New Roman" w:hAnsi="Times New Roman"/>
                <w:i/>
                <w:sz w:val="28"/>
                <w:szCs w:val="28"/>
              </w:rPr>
              <w:t>on the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next date of hearing.</w:t>
            </w:r>
          </w:p>
          <w:p w:rsidR="00DB040B" w:rsidRDefault="005325AA" w:rsidP="00DB040B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List the matter under the heading reply/rejoinder on </w:t>
            </w:r>
            <w:r w:rsidRPr="00025EA1">
              <w:rPr>
                <w:rFonts w:ascii="Times New Roman" w:hAnsi="Times New Roman"/>
                <w:b/>
                <w:i/>
                <w:sz w:val="28"/>
                <w:szCs w:val="28"/>
              </w:rPr>
              <w:t>03.05.2018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  <w:p w:rsidR="00DB040B" w:rsidRPr="009040FE" w:rsidRDefault="00DB040B" w:rsidP="00DB040B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Plain copy to Learned Counsel for the </w:t>
            </w:r>
            <w:r w:rsidR="00025EA1">
              <w:rPr>
                <w:rFonts w:ascii="Times New Roman" w:hAnsi="Times New Roman"/>
                <w:i/>
                <w:sz w:val="28"/>
                <w:szCs w:val="28"/>
              </w:rPr>
              <w:t>applicants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9040FE" w:rsidP="009040FE"/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A5C" w:rsidRDefault="00575A5C" w:rsidP="004645CA">
      <w:pPr>
        <w:spacing w:after="0" w:line="240" w:lineRule="auto"/>
      </w:pPr>
      <w:r>
        <w:separator/>
      </w:r>
    </w:p>
  </w:endnote>
  <w:endnote w:type="continuationSeparator" w:id="1">
    <w:p w:rsidR="00575A5C" w:rsidRDefault="00575A5C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A5C" w:rsidRDefault="00575A5C" w:rsidP="004645CA">
      <w:pPr>
        <w:spacing w:after="0" w:line="240" w:lineRule="auto"/>
      </w:pPr>
      <w:r>
        <w:separator/>
      </w:r>
    </w:p>
  </w:footnote>
  <w:footnote w:type="continuationSeparator" w:id="1">
    <w:p w:rsidR="00575A5C" w:rsidRDefault="00575A5C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</w:t>
    </w:r>
    <w:r w:rsidR="00025EA1">
      <w:rPr>
        <w:caps/>
        <w:sz w:val="28"/>
        <w:szCs w:val="28"/>
      </w:rPr>
      <w:t xml:space="preserve">                                                    </w:t>
    </w:r>
    <w:r w:rsidR="009A4A60">
      <w:rPr>
        <w:caps/>
        <w:sz w:val="28"/>
        <w:szCs w:val="28"/>
      </w:rPr>
      <w:t xml:space="preserve">  </w:t>
    </w:r>
    <w:r w:rsidR="00025EA1">
      <w:rPr>
        <w:rFonts w:ascii="Times New Roman" w:hAnsi="Times New Roman" w:cs="Times New Roman"/>
        <w:b/>
      </w:rPr>
      <w:t>GANGADHAR MONDAL + 3 OTHERS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025EA1" w:rsidRPr="004645CA">
      <w:rPr>
        <w:rFonts w:ascii="Times New Roman" w:hAnsi="Times New Roman" w:cs="Times New Roman"/>
        <w:b/>
        <w:u w:val="single"/>
      </w:rPr>
      <w:t xml:space="preserve">OA </w:t>
    </w:r>
    <w:r w:rsidR="00025EA1">
      <w:rPr>
        <w:rFonts w:ascii="Times New Roman" w:hAnsi="Times New Roman" w:cs="Times New Roman"/>
        <w:b/>
        <w:u w:val="single"/>
      </w:rPr>
      <w:t>99</w:t>
    </w:r>
    <w:r w:rsidR="00025EA1" w:rsidRPr="004645CA">
      <w:rPr>
        <w:rFonts w:ascii="Times New Roman" w:hAnsi="Times New Roman" w:cs="Times New Roman"/>
        <w:b/>
        <w:u w:val="single"/>
      </w:rPr>
      <w:t xml:space="preserve"> OF 20</w:t>
    </w:r>
    <w:r w:rsidR="00025EA1">
      <w:rPr>
        <w:rFonts w:ascii="Times New Roman" w:hAnsi="Times New Roman" w:cs="Times New Roman"/>
        <w:b/>
        <w:u w:val="single"/>
      </w:rPr>
      <w:t>17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4706B8">
      <w:rPr>
        <w:rFonts w:ascii="Times New Roman" w:hAnsi="Times New Roman" w:cs="Times New Roman"/>
        <w:b/>
        <w:u w:val="single"/>
      </w:rPr>
      <w:t>99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4706B8">
      <w:rPr>
        <w:rFonts w:ascii="Times New Roman" w:hAnsi="Times New Roman" w:cs="Times New Roman"/>
        <w:b/>
        <w:u w:val="single"/>
      </w:rPr>
      <w:t>17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4706B8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GANGADHAR MONDAL</w:t>
    </w:r>
    <w:r w:rsidR="001819CA">
      <w:rPr>
        <w:rFonts w:ascii="Times New Roman" w:hAnsi="Times New Roman" w:cs="Times New Roman"/>
        <w:b/>
      </w:rPr>
      <w:t xml:space="preserve"> + 3 OTHERS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210EF"/>
    <w:rsid w:val="00025EA1"/>
    <w:rsid w:val="000776EF"/>
    <w:rsid w:val="00097FC4"/>
    <w:rsid w:val="000E1438"/>
    <w:rsid w:val="001308D3"/>
    <w:rsid w:val="00150A22"/>
    <w:rsid w:val="00156E95"/>
    <w:rsid w:val="001730C8"/>
    <w:rsid w:val="001819CA"/>
    <w:rsid w:val="00221893"/>
    <w:rsid w:val="0025642B"/>
    <w:rsid w:val="00261C36"/>
    <w:rsid w:val="002F1ED4"/>
    <w:rsid w:val="003151A4"/>
    <w:rsid w:val="00331274"/>
    <w:rsid w:val="00404E46"/>
    <w:rsid w:val="00433836"/>
    <w:rsid w:val="004645CA"/>
    <w:rsid w:val="004706B8"/>
    <w:rsid w:val="00470B68"/>
    <w:rsid w:val="0049010D"/>
    <w:rsid w:val="004A6593"/>
    <w:rsid w:val="004E65A1"/>
    <w:rsid w:val="00515330"/>
    <w:rsid w:val="00525C5B"/>
    <w:rsid w:val="005325AA"/>
    <w:rsid w:val="0055236C"/>
    <w:rsid w:val="00557246"/>
    <w:rsid w:val="00575A5C"/>
    <w:rsid w:val="00605B5C"/>
    <w:rsid w:val="00667ECB"/>
    <w:rsid w:val="006B2E97"/>
    <w:rsid w:val="007F3A44"/>
    <w:rsid w:val="008A0B52"/>
    <w:rsid w:val="009040FE"/>
    <w:rsid w:val="00950255"/>
    <w:rsid w:val="00973B1B"/>
    <w:rsid w:val="009A4A60"/>
    <w:rsid w:val="00A62FA1"/>
    <w:rsid w:val="00A765FD"/>
    <w:rsid w:val="00AA1F6A"/>
    <w:rsid w:val="00AC065B"/>
    <w:rsid w:val="00AC1CF3"/>
    <w:rsid w:val="00AE6B34"/>
    <w:rsid w:val="00AF7618"/>
    <w:rsid w:val="00B83A8D"/>
    <w:rsid w:val="00BA3683"/>
    <w:rsid w:val="00BB4C7C"/>
    <w:rsid w:val="00C34EEC"/>
    <w:rsid w:val="00C5498B"/>
    <w:rsid w:val="00CB4632"/>
    <w:rsid w:val="00CD33DA"/>
    <w:rsid w:val="00CE12D3"/>
    <w:rsid w:val="00CF42B9"/>
    <w:rsid w:val="00CF7E29"/>
    <w:rsid w:val="00D23A47"/>
    <w:rsid w:val="00D30382"/>
    <w:rsid w:val="00D63EFE"/>
    <w:rsid w:val="00DB040B"/>
    <w:rsid w:val="00DD5521"/>
    <w:rsid w:val="00DE043A"/>
    <w:rsid w:val="00E36C59"/>
    <w:rsid w:val="00E7634E"/>
    <w:rsid w:val="00EA76EC"/>
    <w:rsid w:val="00F2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19BBD-6DA5-43D9-81BC-946C2B15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15</cp:revision>
  <dcterms:created xsi:type="dcterms:W3CDTF">2018-02-26T08:15:00Z</dcterms:created>
  <dcterms:modified xsi:type="dcterms:W3CDTF">2018-02-26T10:31:00Z</dcterms:modified>
</cp:coreProperties>
</file>